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98" w:rsidRDefault="004C4E98" w:rsidP="008E70F0">
      <w:bookmarkStart w:id="0" w:name="_GoBack"/>
      <w:bookmarkEnd w:id="0"/>
    </w:p>
    <w:p w:rsidR="00E102F9" w:rsidRDefault="00E102F9" w:rsidP="00E102F9">
      <w:pPr>
        <w:jc w:val="center"/>
        <w:rPr>
          <w:sz w:val="24"/>
          <w:szCs w:val="24"/>
        </w:rPr>
      </w:pPr>
      <w:r w:rsidRPr="008E70F0">
        <w:rPr>
          <w:sz w:val="24"/>
          <w:szCs w:val="24"/>
        </w:rPr>
        <w:t>Panevėžio „Aušros“ progimnazija</w:t>
      </w:r>
    </w:p>
    <w:p w:rsidR="00E102F9" w:rsidRDefault="00E102F9" w:rsidP="00E102F9">
      <w:pPr>
        <w:jc w:val="center"/>
        <w:rPr>
          <w:sz w:val="24"/>
          <w:szCs w:val="24"/>
        </w:rPr>
      </w:pPr>
      <w:r w:rsidRPr="008E70F0">
        <w:rPr>
          <w:sz w:val="24"/>
          <w:szCs w:val="24"/>
        </w:rPr>
        <w:t>„Šok į tėvų klumpes“ įspūdžiai</w:t>
      </w:r>
    </w:p>
    <w:p w:rsidR="004C4E98" w:rsidRPr="0050618C" w:rsidRDefault="004C4E98" w:rsidP="008E70F0">
      <w:pPr>
        <w:rPr>
          <w:szCs w:val="22"/>
        </w:rPr>
      </w:pPr>
    </w:p>
    <w:p w:rsidR="00E102F9" w:rsidRDefault="004C4E98" w:rsidP="00E102F9">
      <w:pPr>
        <w:pStyle w:val="prastasistinklapis"/>
        <w:spacing w:after="0" w:afterAutospacing="0"/>
      </w:pPr>
      <w:r>
        <w:rPr>
          <w:szCs w:val="22"/>
        </w:rPr>
        <w:t>5 ir 8  klasės mokinių  išvyka į Nacionalinį kraujo centrą</w:t>
      </w:r>
      <w:r w:rsidR="00E102F9">
        <w:rPr>
          <w:szCs w:val="22"/>
        </w:rPr>
        <w:t xml:space="preserve"> - </w:t>
      </w:r>
      <w:r w:rsidR="00E102F9">
        <w:t>didžiausia Lietuvoje veikianti kraujo donorystės įstaiga, kurios pagrindinis uždavinys – aptarnauti visas šalies ligonines ir pagal poreikį teikti jose besigydantiems pacientams saugų kraują bei jo komponentus, skatinti neatlygintiną kraujo donorystę visuomenėje.</w:t>
      </w:r>
      <w:r w:rsidR="00E102F9">
        <w:t xml:space="preserve"> Darbuotoja pravedė </w:t>
      </w:r>
      <w:r w:rsidR="00E102F9">
        <w:t xml:space="preserve">ekskursiją po kraujo centro laboratorijas, supažindino su „kraujo keliu nuo donoro iki ligonio“ bei naujausia modernia kraujo surinkimo technologija, stebėjome, kaip kraujas išskirstomas į komponentus. </w:t>
      </w:r>
      <w:r w:rsidR="00E102F9">
        <w:t>Drąsiausiai nustatė kraujo grupę.</w:t>
      </w:r>
    </w:p>
    <w:p w:rsidR="004C4E98" w:rsidRDefault="004C4E98" w:rsidP="00E102F9">
      <w:pPr>
        <w:pStyle w:val="prastasistinklapis"/>
        <w:spacing w:before="0" w:beforeAutospacing="0" w:after="0" w:afterAutospacing="0"/>
        <w:rPr>
          <w:szCs w:val="22"/>
        </w:rPr>
      </w:pPr>
      <w:r w:rsidRPr="008E70F0">
        <w:rPr>
          <w:szCs w:val="22"/>
        </w:rPr>
        <w:t xml:space="preserve"> </w:t>
      </w:r>
      <w:r>
        <w:rPr>
          <w:szCs w:val="22"/>
        </w:rPr>
        <w:t xml:space="preserve">6 </w:t>
      </w:r>
      <w:r w:rsidRPr="0050618C">
        <w:rPr>
          <w:szCs w:val="22"/>
        </w:rPr>
        <w:t xml:space="preserve">b </w:t>
      </w:r>
      <w:r>
        <w:rPr>
          <w:szCs w:val="22"/>
        </w:rPr>
        <w:t xml:space="preserve">klasės mokinių </w:t>
      </w:r>
      <w:r w:rsidRPr="00E102F9">
        <w:t>išvyka</w:t>
      </w:r>
      <w:r>
        <w:rPr>
          <w:szCs w:val="22"/>
        </w:rPr>
        <w:t xml:space="preserve"> į Miškų urėdiją</w:t>
      </w:r>
      <w:r w:rsidRPr="0050618C">
        <w:rPr>
          <w:szCs w:val="22"/>
        </w:rPr>
        <w:t>.</w:t>
      </w:r>
      <w:r w:rsidR="00FA1303">
        <w:rPr>
          <w:szCs w:val="22"/>
        </w:rPr>
        <w:t xml:space="preserve"> </w:t>
      </w:r>
      <w:r w:rsidR="00E102F9">
        <w:rPr>
          <w:szCs w:val="22"/>
        </w:rPr>
        <w:t xml:space="preserve">Mokiniai </w:t>
      </w:r>
      <w:r w:rsidR="00E102F9">
        <w:t>supažindino su miškininko profesija</w:t>
      </w:r>
      <w:r w:rsidR="00E102F9">
        <w:t xml:space="preserve">. </w:t>
      </w:r>
      <w:r w:rsidR="00E102F9">
        <w:t>Už įdomią ir naudingą mums ekskursiją esame dėkingi VĮ Panevėžio miškų urėdijos kolektyvui, kuris palinkėjo mums ir toliau domėtis miško paslaptimis, ir tapti gerais miškininkais.</w:t>
      </w:r>
    </w:p>
    <w:p w:rsidR="004C4E98" w:rsidRDefault="004C4E98" w:rsidP="004C4E98">
      <w:pPr>
        <w:rPr>
          <w:szCs w:val="22"/>
        </w:rPr>
      </w:pPr>
      <w:r w:rsidRPr="008E70F0">
        <w:rPr>
          <w:szCs w:val="22"/>
        </w:rPr>
        <w:t xml:space="preserve"> </w:t>
      </w:r>
      <w:r>
        <w:rPr>
          <w:szCs w:val="22"/>
        </w:rPr>
        <w:t xml:space="preserve">6 a </w:t>
      </w:r>
      <w:r w:rsidRPr="0050618C">
        <w:rPr>
          <w:szCs w:val="22"/>
        </w:rPr>
        <w:t xml:space="preserve"> </w:t>
      </w:r>
      <w:r>
        <w:rPr>
          <w:szCs w:val="22"/>
        </w:rPr>
        <w:t>klasės mokinių</w:t>
      </w:r>
      <w:r w:rsidRPr="008E70F0">
        <w:rPr>
          <w:szCs w:val="22"/>
        </w:rPr>
        <w:t xml:space="preserve"> </w:t>
      </w:r>
      <w:r>
        <w:rPr>
          <w:szCs w:val="22"/>
        </w:rPr>
        <w:t xml:space="preserve">išvyka į </w:t>
      </w:r>
      <w:r w:rsidRPr="0050618C">
        <w:rPr>
          <w:szCs w:val="22"/>
        </w:rPr>
        <w:t>Kino centr</w:t>
      </w:r>
      <w:r>
        <w:rPr>
          <w:szCs w:val="22"/>
        </w:rPr>
        <w:t>ą</w:t>
      </w:r>
      <w:r w:rsidRPr="0050618C">
        <w:rPr>
          <w:szCs w:val="22"/>
        </w:rPr>
        <w:t xml:space="preserve"> Garsas.</w:t>
      </w:r>
      <w:r w:rsidRPr="008E70F0">
        <w:rPr>
          <w:szCs w:val="22"/>
        </w:rPr>
        <w:t xml:space="preserve"> </w:t>
      </w:r>
      <w:r>
        <w:t xml:space="preserve">Mokiniai domėjosi kino </w:t>
      </w:r>
      <w:r>
        <w:t>operatoriaus</w:t>
      </w:r>
      <w:r>
        <w:t xml:space="preserve"> profesija</w:t>
      </w:r>
      <w:r>
        <w:t>, vėliau žiūrėjo pasirinktą filmą.</w:t>
      </w:r>
    </w:p>
    <w:p w:rsidR="004C4E98" w:rsidRDefault="004C4E98" w:rsidP="004C4E98">
      <w:pPr>
        <w:rPr>
          <w:szCs w:val="22"/>
        </w:rPr>
      </w:pPr>
      <w:r>
        <w:rPr>
          <w:szCs w:val="22"/>
        </w:rPr>
        <w:t xml:space="preserve">7 </w:t>
      </w:r>
      <w:proofErr w:type="spellStart"/>
      <w:r>
        <w:rPr>
          <w:szCs w:val="22"/>
        </w:rPr>
        <w:t>a,b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kl</w:t>
      </w:r>
      <w:proofErr w:type="spellEnd"/>
      <w:r>
        <w:rPr>
          <w:szCs w:val="22"/>
        </w:rPr>
        <w:t xml:space="preserve">. Berniukų išvyka į </w:t>
      </w:r>
      <w:r w:rsidRPr="0050618C">
        <w:rPr>
          <w:szCs w:val="22"/>
        </w:rPr>
        <w:t xml:space="preserve"> UAB </w:t>
      </w:r>
      <w:proofErr w:type="spellStart"/>
      <w:r w:rsidRPr="0050618C">
        <w:rPr>
          <w:szCs w:val="22"/>
        </w:rPr>
        <w:t>Schmitz</w:t>
      </w:r>
      <w:proofErr w:type="spellEnd"/>
      <w:r w:rsidRPr="0050618C">
        <w:rPr>
          <w:szCs w:val="22"/>
        </w:rPr>
        <w:t xml:space="preserve">  </w:t>
      </w:r>
      <w:proofErr w:type="spellStart"/>
      <w:r w:rsidRPr="0050618C">
        <w:rPr>
          <w:szCs w:val="22"/>
        </w:rPr>
        <w:t>Cargobull</w:t>
      </w:r>
      <w:proofErr w:type="spellEnd"/>
      <w:r w:rsidRPr="0050618C">
        <w:rPr>
          <w:szCs w:val="22"/>
        </w:rPr>
        <w:t xml:space="preserve"> </w:t>
      </w:r>
      <w:proofErr w:type="spellStart"/>
      <w:r w:rsidRPr="0050618C">
        <w:rPr>
          <w:szCs w:val="22"/>
        </w:rPr>
        <w:t>Baltic</w:t>
      </w:r>
      <w:proofErr w:type="spellEnd"/>
      <w:r>
        <w:rPr>
          <w:szCs w:val="22"/>
        </w:rPr>
        <w:t>.</w:t>
      </w:r>
      <w:r>
        <w:rPr>
          <w:szCs w:val="22"/>
        </w:rPr>
        <w:t xml:space="preserve"> </w:t>
      </w:r>
      <w:r>
        <w:t>Ekskursijos vadovė papasakojo apie įmonės veiklą, bendradarbiavimą su užsieni</w:t>
      </w:r>
      <w:r>
        <w:t>o partneriais. Sužinojome</w:t>
      </w:r>
      <w:r>
        <w:t xml:space="preserve">, kad Panevėžyje pagamintų priekabų galime sutikti ne tik Europoje, bet ir tolimojoje Australijoje. </w:t>
      </w:r>
      <w:r>
        <w:t>Domėjomės</w:t>
      </w:r>
      <w:r>
        <w:t>, kiek ir kokių profesijų darbuotojų dirba, kokie jų atlyginimai. Dauguma inžinierių yra baigę KTU, o darbininkai apmokomi vietoje.</w:t>
      </w:r>
    </w:p>
    <w:p w:rsidR="004C4E98" w:rsidRDefault="004C4E98" w:rsidP="004C4E98">
      <w:pPr>
        <w:rPr>
          <w:szCs w:val="22"/>
        </w:rPr>
      </w:pPr>
      <w:r>
        <w:rPr>
          <w:szCs w:val="22"/>
        </w:rPr>
        <w:t xml:space="preserve">7 </w:t>
      </w:r>
      <w:proofErr w:type="spellStart"/>
      <w:r>
        <w:rPr>
          <w:szCs w:val="22"/>
        </w:rPr>
        <w:t>a,b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kl</w:t>
      </w:r>
      <w:proofErr w:type="spellEnd"/>
      <w:r>
        <w:rPr>
          <w:szCs w:val="22"/>
        </w:rPr>
        <w:t xml:space="preserve">. Mergaičių išvyka į </w:t>
      </w:r>
      <w:r w:rsidRPr="0050618C">
        <w:rPr>
          <w:szCs w:val="22"/>
        </w:rPr>
        <w:t xml:space="preserve"> Panev</w:t>
      </w:r>
      <w:r>
        <w:rPr>
          <w:szCs w:val="22"/>
        </w:rPr>
        <w:t>ėžio darbo rinkos mokymo centrą.</w:t>
      </w:r>
      <w:r>
        <w:rPr>
          <w:szCs w:val="22"/>
        </w:rPr>
        <w:t xml:space="preserve"> </w:t>
      </w:r>
      <w:r w:rsidR="00FA1303">
        <w:rPr>
          <w:szCs w:val="22"/>
        </w:rPr>
        <w:t xml:space="preserve"> Susipažino su siuvėjo, </w:t>
      </w:r>
      <w:r w:rsidR="00FA1303" w:rsidRPr="00FA1303">
        <w:rPr>
          <w:szCs w:val="22"/>
        </w:rPr>
        <w:t>higieninės kosmetikos</w:t>
      </w:r>
      <w:r w:rsidR="00FA1303">
        <w:rPr>
          <w:szCs w:val="22"/>
        </w:rPr>
        <w:t xml:space="preserve"> ir kirpėjo specialybėmis. </w:t>
      </w:r>
      <w:r w:rsidR="00FA1303" w:rsidRPr="00FA1303">
        <w:rPr>
          <w:szCs w:val="22"/>
        </w:rPr>
        <w:t>S</w:t>
      </w:r>
      <w:r w:rsidR="00FA1303" w:rsidRPr="00FA1303">
        <w:rPr>
          <w:szCs w:val="22"/>
        </w:rPr>
        <w:t>u kiekviena specialybe supažindino profesijos mokytojai.</w:t>
      </w:r>
      <w:r w:rsidR="00FA1303" w:rsidRPr="00FA1303">
        <w:rPr>
          <w:szCs w:val="22"/>
        </w:rPr>
        <w:t xml:space="preserve"> </w:t>
      </w:r>
      <w:r w:rsidR="00FA1303">
        <w:rPr>
          <w:szCs w:val="22"/>
        </w:rPr>
        <w:t>Turėjo galimybę išbandyti praktiškai.</w:t>
      </w:r>
    </w:p>
    <w:p w:rsidR="00E102F9" w:rsidRDefault="00E102F9" w:rsidP="004C4E98">
      <w:pPr>
        <w:rPr>
          <w:szCs w:val="22"/>
        </w:rPr>
      </w:pPr>
      <w:r>
        <w:t>Diena „Šok į tėvų klumpes“ mokiniams patiko, nusprendėme ir kitais mokslo metais ją organizuoti.</w:t>
      </w:r>
    </w:p>
    <w:p w:rsidR="00E102F9" w:rsidRPr="0050618C" w:rsidRDefault="00E102F9" w:rsidP="004C4E98">
      <w:pPr>
        <w:rPr>
          <w:szCs w:val="22"/>
        </w:rPr>
      </w:pPr>
    </w:p>
    <w:p w:rsidR="008E70F0" w:rsidRPr="008E70F0" w:rsidRDefault="00E102F9" w:rsidP="008E70F0">
      <w:pPr>
        <w:rPr>
          <w:sz w:val="24"/>
          <w:szCs w:val="24"/>
        </w:rPr>
      </w:pPr>
      <w:r>
        <w:rPr>
          <w:sz w:val="24"/>
          <w:szCs w:val="24"/>
        </w:rPr>
        <w:t xml:space="preserve">Karjeros ugdymo organizatorė Lina </w:t>
      </w:r>
      <w:proofErr w:type="spellStart"/>
      <w:r>
        <w:rPr>
          <w:sz w:val="24"/>
          <w:szCs w:val="24"/>
        </w:rPr>
        <w:t>Seliokienė</w:t>
      </w:r>
      <w:proofErr w:type="spellEnd"/>
      <w:r>
        <w:rPr>
          <w:sz w:val="24"/>
          <w:szCs w:val="24"/>
        </w:rPr>
        <w:t>.</w:t>
      </w:r>
    </w:p>
    <w:sectPr w:rsidR="008E70F0" w:rsidRPr="008E70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4C4E98"/>
    <w:rsid w:val="008E70F0"/>
    <w:rsid w:val="00CC4F72"/>
    <w:rsid w:val="00DB7023"/>
    <w:rsid w:val="00E102F9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70F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FA1303"/>
    <w:rPr>
      <w:b/>
      <w:bCs/>
    </w:rPr>
  </w:style>
  <w:style w:type="paragraph" w:styleId="prastasistinklapis">
    <w:name w:val="Normal (Web)"/>
    <w:basedOn w:val="prastasis"/>
    <w:uiPriority w:val="99"/>
    <w:unhideWhenUsed/>
    <w:rsid w:val="00E102F9"/>
    <w:pPr>
      <w:spacing w:before="100" w:beforeAutospacing="1" w:after="100" w:afterAutospacing="1"/>
    </w:pPr>
    <w:rPr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70F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FA1303"/>
    <w:rPr>
      <w:b/>
      <w:bCs/>
    </w:rPr>
  </w:style>
  <w:style w:type="paragraph" w:styleId="prastasistinklapis">
    <w:name w:val="Normal (Web)"/>
    <w:basedOn w:val="prastasis"/>
    <w:uiPriority w:val="99"/>
    <w:unhideWhenUsed/>
    <w:rsid w:val="00E102F9"/>
    <w:pPr>
      <w:spacing w:before="100" w:beforeAutospacing="1" w:after="100" w:afterAutospacing="1"/>
    </w:pPr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2018-06-21T10:13:00Z</dcterms:created>
  <dcterms:modified xsi:type="dcterms:W3CDTF">2018-06-21T10:55:00Z</dcterms:modified>
</cp:coreProperties>
</file>